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9B" w:rsidRDefault="001D219B" w:rsidP="001D219B">
      <w:pPr>
        <w:spacing w:line="276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VOĆE I POVRĆE RUSKA FEDERACIJA</w:t>
      </w:r>
    </w:p>
    <w:p w:rsidR="001D219B" w:rsidRDefault="001D219B" w:rsidP="001D219B">
      <w:pPr>
        <w:spacing w:line="276" w:lineRule="auto"/>
        <w:jc w:val="both"/>
      </w:pPr>
      <w:r>
        <w:t>(</w:t>
      </w:r>
      <w:proofErr w:type="spellStart"/>
      <w:r>
        <w:rPr>
          <w:u w:val="single"/>
        </w:rPr>
        <w:t>Tarifni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brojevi</w:t>
      </w:r>
      <w:proofErr w:type="spellEnd"/>
      <w:r>
        <w:rPr>
          <w:u w:val="single"/>
        </w:rPr>
        <w:t>:</w:t>
      </w:r>
      <w:r>
        <w:t xml:space="preserve"> 0701, 0702, 0703, 0704, 0705, 0706, 0707, 0708, 0710, 0711, 0712, 0713, 0714, 0801, 0802, 0803, 0804, 0805, 0806, 0807, 0808, 0810, 0811, 0812, 0813, 0814)</w:t>
      </w:r>
    </w:p>
    <w:p w:rsidR="001D219B" w:rsidRDefault="001D219B" w:rsidP="001D219B">
      <w:pPr>
        <w:jc w:val="both"/>
      </w:pPr>
    </w:p>
    <w:p w:rsidR="001D219B" w:rsidRDefault="001D219B" w:rsidP="001D219B">
      <w:pPr>
        <w:jc w:val="both"/>
      </w:pPr>
    </w:p>
    <w:p w:rsidR="001D219B" w:rsidRDefault="001D219B" w:rsidP="001D219B">
      <w:pPr>
        <w:spacing w:line="276" w:lineRule="auto"/>
        <w:jc w:val="both"/>
      </w:pPr>
      <w:r>
        <w:t xml:space="preserve">Od 2012.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izvoz</w:t>
      </w:r>
      <w:proofErr w:type="spellEnd"/>
      <w:r>
        <w:t xml:space="preserve"> robe </w:t>
      </w:r>
      <w:proofErr w:type="spellStart"/>
      <w:r>
        <w:t>srpskog</w:t>
      </w:r>
      <w:proofErr w:type="spellEnd"/>
      <w:r>
        <w:t xml:space="preserve"> </w:t>
      </w:r>
      <w:proofErr w:type="spellStart"/>
      <w:r>
        <w:t>preferencijalnog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 u RF, </w:t>
      </w:r>
      <w:proofErr w:type="spellStart"/>
      <w:r>
        <w:t>Uprava</w:t>
      </w:r>
      <w:proofErr w:type="spellEnd"/>
      <w:r>
        <w:t xml:space="preserve"> carina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sertifikata</w:t>
      </w:r>
      <w:proofErr w:type="spellEnd"/>
      <w:r>
        <w:t xml:space="preserve"> FORM CT – 2 (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znos</w:t>
      </w:r>
      <w:proofErr w:type="spellEnd"/>
      <w:r>
        <w:rPr>
          <w:i/>
          <w:iCs/>
        </w:rPr>
        <w:t xml:space="preserve"> do 5.000,00 </w:t>
      </w:r>
      <w:proofErr w:type="spellStart"/>
      <w:r>
        <w:rPr>
          <w:i/>
          <w:iCs/>
        </w:rPr>
        <w:t>dolara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potrebno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podnošenje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sertifikata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već</w:t>
      </w:r>
      <w:proofErr w:type="spellEnd"/>
      <w:r>
        <w:rPr>
          <w:i/>
          <w:iCs/>
        </w:rPr>
        <w:t xml:space="preserve"> se </w:t>
      </w:r>
      <w:proofErr w:type="spellStart"/>
      <w:r>
        <w:rPr>
          <w:i/>
          <w:iCs/>
        </w:rPr>
        <w:t>podnosi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Deklaracija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poreklu</w:t>
      </w:r>
      <w:proofErr w:type="spellEnd"/>
      <w:r>
        <w:rPr>
          <w:i/>
          <w:iCs/>
        </w:rPr>
        <w:t xml:space="preserve"> robe</w:t>
      </w:r>
      <w:r>
        <w:t>).</w:t>
      </w:r>
    </w:p>
    <w:p w:rsidR="001D219B" w:rsidRDefault="001D219B" w:rsidP="001D219B">
      <w:pPr>
        <w:jc w:val="both"/>
      </w:pPr>
    </w:p>
    <w:p w:rsidR="001D219B" w:rsidRDefault="001D219B" w:rsidP="001D219B">
      <w:pPr>
        <w:spacing w:line="276" w:lineRule="auto"/>
        <w:jc w:val="both"/>
      </w:pPr>
      <w:r>
        <w:t xml:space="preserve">Da bi se </w:t>
      </w:r>
      <w:proofErr w:type="spellStart"/>
      <w:r>
        <w:t>overio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FORM CT – 2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izvoza</w:t>
      </w:r>
      <w:proofErr w:type="spellEnd"/>
      <w:r>
        <w:t xml:space="preserve"> </w:t>
      </w:r>
      <w:proofErr w:type="spellStart"/>
      <w:r>
        <w:t>voća</w:t>
      </w:r>
      <w:proofErr w:type="spellEnd"/>
      <w:r>
        <w:t xml:space="preserve"> i </w:t>
      </w:r>
      <w:proofErr w:type="spellStart"/>
      <w:r>
        <w:t>povrća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Rusku</w:t>
      </w:r>
      <w:proofErr w:type="spellEnd"/>
      <w:r>
        <w:t xml:space="preserve"> </w:t>
      </w:r>
      <w:proofErr w:type="spellStart"/>
      <w:r>
        <w:t>Federaciju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pripremiti</w:t>
      </w:r>
      <w:proofErr w:type="spellEnd"/>
      <w:r>
        <w:t xml:space="preserve"> </w:t>
      </w:r>
      <w:proofErr w:type="spellStart"/>
      <w:r>
        <w:t>sledeću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:</w:t>
      </w:r>
    </w:p>
    <w:p w:rsidR="001D219B" w:rsidRDefault="001D219B" w:rsidP="001D219B">
      <w:pPr>
        <w:jc w:val="both"/>
      </w:pPr>
    </w:p>
    <w:p w:rsidR="001D219B" w:rsidRDefault="001D219B" w:rsidP="001D219B">
      <w:pPr>
        <w:spacing w:line="276" w:lineRule="auto"/>
        <w:jc w:val="both"/>
      </w:pPr>
      <w:proofErr w:type="spellStart"/>
      <w:r>
        <w:rPr>
          <w:b/>
          <w:bCs/>
        </w:rPr>
        <w:t>Proizvođači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voća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povrća</w:t>
      </w:r>
      <w:proofErr w:type="spellEnd"/>
      <w:r>
        <w:t xml:space="preserve"> (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preduzetnici</w:t>
      </w:r>
      <w:proofErr w:type="spellEnd"/>
      <w:r>
        <w:t xml:space="preserve">) </w:t>
      </w:r>
      <w:proofErr w:type="spellStart"/>
      <w:r>
        <w:rPr>
          <w:b/>
          <w:bCs/>
        </w:rPr>
        <w:t>moraju</w:t>
      </w:r>
      <w:proofErr w:type="spellEnd"/>
      <w:r>
        <w:rPr>
          <w:b/>
          <w:bCs/>
        </w:rPr>
        <w:t xml:space="preserve"> da</w:t>
      </w:r>
      <w:r>
        <w:t>:</w:t>
      </w:r>
    </w:p>
    <w:p w:rsidR="001D219B" w:rsidRDefault="001D219B" w:rsidP="001D219B">
      <w:pPr>
        <w:jc w:val="both"/>
      </w:pPr>
    </w:p>
    <w:p w:rsidR="001D219B" w:rsidRDefault="001D219B" w:rsidP="001D219B">
      <w:pPr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Vode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tretiranja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 – </w:t>
      </w:r>
      <w:proofErr w:type="spellStart"/>
      <w:r>
        <w:rPr>
          <w:i/>
          <w:iCs/>
        </w:rPr>
        <w:t>Prilog</w:t>
      </w:r>
      <w:proofErr w:type="spellEnd"/>
      <w:r>
        <w:rPr>
          <w:i/>
          <w:iCs/>
        </w:rPr>
        <w:t xml:space="preserve"> 1</w:t>
      </w:r>
      <w:r>
        <w:t>;</w:t>
      </w:r>
    </w:p>
    <w:p w:rsidR="001D219B" w:rsidRDefault="001D219B" w:rsidP="001D219B">
      <w:pPr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Vode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tretiranja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preduzetnika</w:t>
      </w:r>
      <w:proofErr w:type="spellEnd"/>
      <w:r>
        <w:t xml:space="preserve"> – </w:t>
      </w:r>
      <w:proofErr w:type="spellStart"/>
      <w:r>
        <w:rPr>
          <w:i/>
          <w:iCs/>
        </w:rPr>
        <w:t>Prilog</w:t>
      </w:r>
      <w:proofErr w:type="spellEnd"/>
      <w:r>
        <w:rPr>
          <w:i/>
          <w:iCs/>
        </w:rPr>
        <w:t xml:space="preserve"> 2</w:t>
      </w:r>
      <w:r>
        <w:t>;</w:t>
      </w:r>
    </w:p>
    <w:p w:rsidR="001D219B" w:rsidRDefault="001D219B" w:rsidP="001D219B">
      <w:pPr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Vode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</w:t>
      </w:r>
      <w:proofErr w:type="spellStart"/>
      <w:r>
        <w:t>tretiranja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– </w:t>
      </w:r>
      <w:proofErr w:type="spellStart"/>
      <w:r>
        <w:rPr>
          <w:i/>
          <w:iCs/>
        </w:rPr>
        <w:t>Prilog</w:t>
      </w:r>
      <w:proofErr w:type="spellEnd"/>
      <w:r>
        <w:rPr>
          <w:i/>
          <w:iCs/>
        </w:rPr>
        <w:t xml:space="preserve"> 3</w:t>
      </w:r>
      <w:r>
        <w:t>;</w:t>
      </w:r>
    </w:p>
    <w:p w:rsidR="001D219B" w:rsidRDefault="001D219B" w:rsidP="001D219B">
      <w:pPr>
        <w:numPr>
          <w:ilvl w:val="0"/>
          <w:numId w:val="1"/>
        </w:numPr>
        <w:spacing w:line="276" w:lineRule="auto"/>
        <w:contextualSpacing/>
        <w:jc w:val="both"/>
      </w:pPr>
      <w:proofErr w:type="spellStart"/>
      <w:r>
        <w:t>Dostave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primenjenim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– </w:t>
      </w:r>
      <w:proofErr w:type="spellStart"/>
      <w:r>
        <w:rPr>
          <w:i/>
          <w:iCs/>
        </w:rPr>
        <w:t>Prilog</w:t>
      </w:r>
      <w:proofErr w:type="spellEnd"/>
      <w:r>
        <w:rPr>
          <w:i/>
          <w:iCs/>
        </w:rPr>
        <w:t xml:space="preserve"> 4</w:t>
      </w:r>
      <w:r>
        <w:t>.</w:t>
      </w:r>
    </w:p>
    <w:p w:rsidR="001D219B" w:rsidRDefault="001D219B" w:rsidP="001D219B">
      <w:pPr>
        <w:jc w:val="both"/>
      </w:pPr>
    </w:p>
    <w:p w:rsidR="001D219B" w:rsidRDefault="001D219B" w:rsidP="001D219B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Skladištari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voća</w:t>
      </w:r>
      <w:proofErr w:type="spellEnd"/>
      <w:r>
        <w:rPr>
          <w:b/>
          <w:bCs/>
        </w:rPr>
        <w:t xml:space="preserve"> i </w:t>
      </w:r>
      <w:proofErr w:type="spellStart"/>
      <w:r>
        <w:rPr>
          <w:b/>
          <w:bCs/>
        </w:rPr>
        <w:t>povrća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moraju</w:t>
      </w:r>
      <w:proofErr w:type="spellEnd"/>
      <w:r>
        <w:rPr>
          <w:b/>
          <w:bCs/>
        </w:rPr>
        <w:t xml:space="preserve"> da:</w:t>
      </w:r>
    </w:p>
    <w:p w:rsidR="001D219B" w:rsidRDefault="001D219B" w:rsidP="001D219B">
      <w:pPr>
        <w:jc w:val="both"/>
      </w:pPr>
    </w:p>
    <w:p w:rsidR="001D219B" w:rsidRDefault="001D219B" w:rsidP="001D219B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U </w:t>
      </w:r>
      <w:proofErr w:type="spellStart"/>
      <w:r>
        <w:rPr>
          <w:rFonts w:eastAsia="Times New Roman"/>
        </w:rPr>
        <w:t>toku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skladištenja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Knjigu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tretiranja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bilja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  <w:i/>
          <w:iCs/>
        </w:rPr>
        <w:t>Prilog</w:t>
      </w:r>
      <w:proofErr w:type="spellEnd"/>
      <w:r>
        <w:rPr>
          <w:rFonts w:eastAsia="Times New Roman"/>
          <w:i/>
          <w:iCs/>
        </w:rPr>
        <w:t xml:space="preserve"> 1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i/>
          <w:iCs/>
        </w:rPr>
        <w:t>Prilog</w:t>
      </w:r>
      <w:proofErr w:type="spellEnd"/>
      <w:r>
        <w:rPr>
          <w:rFonts w:eastAsia="Times New Roman"/>
          <w:i/>
          <w:iCs/>
        </w:rPr>
        <w:t xml:space="preserve"> 2</w:t>
      </w:r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  <w:i/>
          <w:iCs/>
        </w:rPr>
        <w:t>Prilog</w:t>
      </w:r>
      <w:proofErr w:type="spellEnd"/>
      <w:r>
        <w:rPr>
          <w:rFonts w:eastAsia="Times New Roman"/>
          <w:i/>
          <w:iCs/>
        </w:rPr>
        <w:t xml:space="preserve"> 3</w:t>
      </w:r>
      <w:r>
        <w:rPr>
          <w:rFonts w:eastAsia="Times New Roman"/>
        </w:rPr>
        <w:t>;</w:t>
      </w:r>
    </w:p>
    <w:p w:rsidR="001D219B" w:rsidRDefault="001D219B" w:rsidP="001D219B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Primaju</w:t>
      </w:r>
      <w:proofErr w:type="spellEnd"/>
      <w:r>
        <w:rPr>
          <w:rFonts w:eastAsia="Times New Roman"/>
        </w:rPr>
        <w:t xml:space="preserve"> i/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otkupljuju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voće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povrće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pošiljku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dokument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Podaci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evidencije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primenjenim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sredstvima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zaštitu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bilja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  <w:i/>
          <w:iCs/>
        </w:rPr>
        <w:t>Prilog</w:t>
      </w:r>
      <w:proofErr w:type="spellEnd"/>
      <w:r>
        <w:rPr>
          <w:rFonts w:eastAsia="Times New Roman"/>
          <w:i/>
          <w:iCs/>
        </w:rPr>
        <w:t xml:space="preserve"> 4</w:t>
      </w:r>
      <w:r>
        <w:rPr>
          <w:rFonts w:eastAsia="Times New Roman"/>
        </w:rPr>
        <w:t>;</w:t>
      </w:r>
    </w:p>
    <w:p w:rsidR="001D219B" w:rsidRDefault="001D219B" w:rsidP="001D219B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Izvoznicima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voća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povrća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dostave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kopije</w:t>
      </w:r>
      <w:proofErr w:type="spellEnd"/>
      <w:r>
        <w:rPr>
          <w:rFonts w:eastAsia="Times New Roman"/>
        </w:rPr>
        <w:t>:</w:t>
      </w:r>
    </w:p>
    <w:p w:rsidR="001D219B" w:rsidRDefault="001D219B" w:rsidP="001D219B">
      <w:pPr>
        <w:ind w:left="720"/>
        <w:contextualSpacing/>
        <w:jc w:val="both"/>
      </w:pPr>
    </w:p>
    <w:p w:rsidR="001D219B" w:rsidRDefault="001D219B" w:rsidP="001D219B">
      <w:pPr>
        <w:numPr>
          <w:ilvl w:val="1"/>
          <w:numId w:val="2"/>
        </w:numPr>
        <w:spacing w:line="276" w:lineRule="auto"/>
        <w:ind w:left="1418" w:hanging="698"/>
        <w:contextualSpacing/>
        <w:jc w:val="both"/>
      </w:pP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primenjenim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od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primio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otkupio</w:t>
      </w:r>
      <w:proofErr w:type="spellEnd"/>
      <w:r>
        <w:t xml:space="preserve"> </w:t>
      </w:r>
      <w:proofErr w:type="spellStart"/>
      <w:r>
        <w:t>voće</w:t>
      </w:r>
      <w:proofErr w:type="spellEnd"/>
      <w:r>
        <w:t xml:space="preserve"> i </w:t>
      </w:r>
      <w:proofErr w:type="spellStart"/>
      <w:r>
        <w:t>povrće</w:t>
      </w:r>
      <w:proofErr w:type="spellEnd"/>
      <w:r>
        <w:t xml:space="preserve"> – </w:t>
      </w:r>
      <w:proofErr w:type="spellStart"/>
      <w:r>
        <w:rPr>
          <w:i/>
          <w:iCs/>
        </w:rPr>
        <w:t>Prilog</w:t>
      </w:r>
      <w:proofErr w:type="spellEnd"/>
      <w:r>
        <w:rPr>
          <w:i/>
          <w:iCs/>
        </w:rPr>
        <w:t xml:space="preserve"> 4</w:t>
      </w:r>
      <w:r>
        <w:t>;</w:t>
      </w:r>
    </w:p>
    <w:p w:rsidR="001D219B" w:rsidRDefault="001D219B" w:rsidP="001D219B">
      <w:pPr>
        <w:numPr>
          <w:ilvl w:val="1"/>
          <w:numId w:val="2"/>
        </w:numPr>
        <w:spacing w:line="276" w:lineRule="auto"/>
        <w:ind w:left="1418" w:hanging="698"/>
        <w:contextualSpacing/>
        <w:jc w:val="both"/>
      </w:pP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primenjenim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skladištenja</w:t>
      </w:r>
      <w:proofErr w:type="spellEnd"/>
      <w:r>
        <w:t xml:space="preserve"> – </w:t>
      </w:r>
      <w:proofErr w:type="spellStart"/>
      <w:r>
        <w:rPr>
          <w:i/>
          <w:iCs/>
        </w:rPr>
        <w:t>Prilog</w:t>
      </w:r>
      <w:proofErr w:type="spellEnd"/>
      <w:r>
        <w:rPr>
          <w:i/>
          <w:iCs/>
        </w:rPr>
        <w:t xml:space="preserve"> 4</w:t>
      </w:r>
      <w:r>
        <w:t>.</w:t>
      </w:r>
    </w:p>
    <w:p w:rsidR="001D219B" w:rsidRDefault="001D219B" w:rsidP="001D219B">
      <w:pPr>
        <w:jc w:val="both"/>
      </w:pPr>
    </w:p>
    <w:p w:rsidR="001D219B" w:rsidRDefault="001D219B" w:rsidP="001D219B">
      <w:pPr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Izvoznici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moraju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pripreme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sledeću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dokumentaciju</w:t>
      </w:r>
      <w:proofErr w:type="spellEnd"/>
      <w:r>
        <w:rPr>
          <w:b/>
          <w:bCs/>
        </w:rPr>
        <w:t>:</w:t>
      </w:r>
    </w:p>
    <w:p w:rsidR="001D219B" w:rsidRDefault="001D219B" w:rsidP="001D219B">
      <w:pPr>
        <w:jc w:val="both"/>
      </w:pPr>
    </w:p>
    <w:p w:rsidR="001D219B" w:rsidRDefault="001D219B" w:rsidP="001D219B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Ugovori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postoje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stranim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partnerima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domaćim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dobavljačima</w:t>
      </w:r>
      <w:proofErr w:type="spellEnd"/>
      <w:r>
        <w:rPr>
          <w:rFonts w:eastAsia="Times New Roman"/>
        </w:rPr>
        <w:t>;</w:t>
      </w:r>
    </w:p>
    <w:p w:rsidR="001D219B" w:rsidRDefault="001D219B" w:rsidP="001D219B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Dokumenta</w:t>
      </w:r>
      <w:proofErr w:type="spellEnd"/>
      <w:r>
        <w:rPr>
          <w:rFonts w:eastAsia="Times New Roman"/>
          <w:b/>
          <w:bCs/>
        </w:rPr>
        <w:t xml:space="preserve"> o </w:t>
      </w:r>
      <w:proofErr w:type="spellStart"/>
      <w:r>
        <w:rPr>
          <w:rFonts w:eastAsia="Times New Roman"/>
          <w:b/>
          <w:bCs/>
        </w:rPr>
        <w:t>proizvodnji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nabavci</w:t>
      </w:r>
      <w:proofErr w:type="spellEnd"/>
      <w:r>
        <w:rPr>
          <w:rFonts w:eastAsia="Times New Roman"/>
          <w:b/>
          <w:bCs/>
        </w:rPr>
        <w:t xml:space="preserve"> i/</w:t>
      </w:r>
      <w:proofErr w:type="spellStart"/>
      <w:r>
        <w:rPr>
          <w:rFonts w:eastAsia="Times New Roman"/>
          <w:b/>
          <w:bCs/>
        </w:rPr>
        <w:t>ili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otkupu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voća</w:t>
      </w:r>
      <w:proofErr w:type="spellEnd"/>
      <w:r>
        <w:rPr>
          <w:rFonts w:eastAsia="Times New Roman"/>
          <w:b/>
          <w:bCs/>
        </w:rPr>
        <w:t xml:space="preserve"> i </w:t>
      </w:r>
      <w:proofErr w:type="spellStart"/>
      <w:r>
        <w:rPr>
          <w:rFonts w:eastAsia="Times New Roman"/>
          <w:b/>
          <w:bCs/>
        </w:rPr>
        <w:t>povrća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dokazi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proizvodnji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izjave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dobavljača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fakture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otpremnice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otkupni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listovi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spisak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kojih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otkupljeno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dokumentacija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vlasništvu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zakupu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hladnjače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overenu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otpremnicu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ukoliko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roba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prethodno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bila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hladnjači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dokumenta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poljoprivrednih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gazdinstava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nadležnosti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uprave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trezor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Potvrda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aktivnom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statusu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proizvođača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Izvod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strukturi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biljne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proizvodnje</w:t>
      </w:r>
      <w:proofErr w:type="spellEnd"/>
      <w:r>
        <w:rPr>
          <w:rFonts w:eastAsia="Times New Roman"/>
        </w:rPr>
        <w:t>).</w:t>
      </w:r>
    </w:p>
    <w:p w:rsidR="001D219B" w:rsidRDefault="001D219B" w:rsidP="001D219B">
      <w:pPr>
        <w:ind w:left="720"/>
        <w:contextualSpacing/>
        <w:jc w:val="both"/>
      </w:pPr>
    </w:p>
    <w:p w:rsidR="001D219B" w:rsidRDefault="001D219B" w:rsidP="001D219B">
      <w:pPr>
        <w:spacing w:line="276" w:lineRule="auto"/>
        <w:ind w:left="720"/>
        <w:contextualSpacing/>
        <w:jc w:val="both"/>
      </w:pPr>
      <w:proofErr w:type="spellStart"/>
      <w:r>
        <w:t>Izvoznici</w:t>
      </w:r>
      <w:proofErr w:type="spellEnd"/>
      <w:r>
        <w:t xml:space="preserve"> </w:t>
      </w:r>
      <w:proofErr w:type="spellStart"/>
      <w:r>
        <w:t>primaju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otkupljuju</w:t>
      </w:r>
      <w:proofErr w:type="spellEnd"/>
      <w:r>
        <w:t xml:space="preserve"> </w:t>
      </w:r>
      <w:proofErr w:type="spellStart"/>
      <w:r>
        <w:t>voće</w:t>
      </w:r>
      <w:proofErr w:type="spellEnd"/>
      <w:r>
        <w:t xml:space="preserve"> i </w:t>
      </w:r>
      <w:proofErr w:type="spellStart"/>
      <w:r>
        <w:t>povrće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izvoz</w:t>
      </w:r>
      <w:proofErr w:type="spellEnd"/>
      <w:r>
        <w:t xml:space="preserve"> u RF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pošiljku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>:</w:t>
      </w:r>
    </w:p>
    <w:p w:rsidR="001D219B" w:rsidRDefault="001D219B" w:rsidP="001D219B">
      <w:pPr>
        <w:ind w:left="720"/>
        <w:contextualSpacing/>
        <w:jc w:val="both"/>
      </w:pPr>
    </w:p>
    <w:p w:rsidR="001D219B" w:rsidRDefault="001D219B" w:rsidP="001D219B">
      <w:pPr>
        <w:numPr>
          <w:ilvl w:val="1"/>
          <w:numId w:val="3"/>
        </w:numPr>
        <w:spacing w:line="276" w:lineRule="auto"/>
        <w:ind w:left="1418" w:hanging="698"/>
        <w:contextualSpacing/>
        <w:jc w:val="both"/>
      </w:pPr>
      <w:proofErr w:type="spellStart"/>
      <w:r>
        <w:lastRenderedPageBreak/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primenjenim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 </w:t>
      </w:r>
      <w:proofErr w:type="spellStart"/>
      <w:r>
        <w:t>voća</w:t>
      </w:r>
      <w:proofErr w:type="spellEnd"/>
      <w:r>
        <w:t xml:space="preserve"> i </w:t>
      </w:r>
      <w:proofErr w:type="spellStart"/>
      <w:r>
        <w:t>povrća</w:t>
      </w:r>
      <w:proofErr w:type="spellEnd"/>
      <w:r>
        <w:t xml:space="preserve"> od </w:t>
      </w:r>
      <w:proofErr w:type="spellStart"/>
      <w:r>
        <w:t>koga</w:t>
      </w:r>
      <w:proofErr w:type="spellEnd"/>
      <w:r>
        <w:t xml:space="preserve"> je </w:t>
      </w:r>
      <w:proofErr w:type="spellStart"/>
      <w:r>
        <w:t>primio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otkupio</w:t>
      </w:r>
      <w:proofErr w:type="spellEnd"/>
      <w:r>
        <w:t xml:space="preserve"> </w:t>
      </w:r>
      <w:proofErr w:type="spellStart"/>
      <w:r>
        <w:t>voće</w:t>
      </w:r>
      <w:proofErr w:type="spellEnd"/>
      <w:r>
        <w:t xml:space="preserve"> i </w:t>
      </w:r>
      <w:proofErr w:type="spellStart"/>
      <w:r>
        <w:t>povrće</w:t>
      </w:r>
      <w:proofErr w:type="spellEnd"/>
      <w:r>
        <w:t xml:space="preserve">  – </w:t>
      </w:r>
      <w:proofErr w:type="spellStart"/>
      <w:r>
        <w:rPr>
          <w:i/>
          <w:iCs/>
        </w:rPr>
        <w:t>Prilog</w:t>
      </w:r>
      <w:proofErr w:type="spellEnd"/>
      <w:r>
        <w:rPr>
          <w:i/>
          <w:iCs/>
        </w:rPr>
        <w:t xml:space="preserve"> 4</w:t>
      </w:r>
      <w:r>
        <w:t>;</w:t>
      </w:r>
    </w:p>
    <w:p w:rsidR="001D219B" w:rsidRDefault="001D219B" w:rsidP="001D219B">
      <w:pPr>
        <w:numPr>
          <w:ilvl w:val="1"/>
          <w:numId w:val="3"/>
        </w:numPr>
        <w:spacing w:line="276" w:lineRule="auto"/>
        <w:ind w:left="1418" w:hanging="709"/>
        <w:contextualSpacing/>
        <w:jc w:val="both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primenjenim</w:t>
      </w:r>
      <w:proofErr w:type="spellEnd"/>
      <w:r>
        <w:t xml:space="preserve"> </w:t>
      </w:r>
      <w:proofErr w:type="spellStart"/>
      <w:r>
        <w:t>sredstiva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u </w:t>
      </w:r>
      <w:proofErr w:type="spellStart"/>
      <w:r>
        <w:t>toku</w:t>
      </w:r>
      <w:proofErr w:type="spellEnd"/>
      <w:proofErr w:type="gramStart"/>
      <w:r>
        <w:t xml:space="preserve">  </w:t>
      </w:r>
      <w:proofErr w:type="spellStart"/>
      <w:r>
        <w:t>skladištenja</w:t>
      </w:r>
      <w:proofErr w:type="spellEnd"/>
      <w:proofErr w:type="gramEnd"/>
      <w:r>
        <w:t xml:space="preserve"> – </w:t>
      </w:r>
      <w:proofErr w:type="spellStart"/>
      <w:r>
        <w:rPr>
          <w:i/>
          <w:iCs/>
        </w:rPr>
        <w:t>Prilog</w:t>
      </w:r>
      <w:proofErr w:type="spellEnd"/>
      <w:r>
        <w:rPr>
          <w:i/>
          <w:iCs/>
        </w:rPr>
        <w:t xml:space="preserve"> 4</w:t>
      </w:r>
      <w:r>
        <w:t>.</w:t>
      </w:r>
    </w:p>
    <w:p w:rsidR="001D219B" w:rsidRDefault="001D219B" w:rsidP="001D219B">
      <w:pPr>
        <w:numPr>
          <w:ilvl w:val="1"/>
          <w:numId w:val="3"/>
        </w:numPr>
        <w:spacing w:line="276" w:lineRule="auto"/>
        <w:ind w:left="1418" w:hanging="709"/>
        <w:contextualSpacing/>
        <w:jc w:val="both"/>
      </w:pPr>
      <w:proofErr w:type="spellStart"/>
      <w:r>
        <w:t>Deklaracija</w:t>
      </w:r>
      <w:proofErr w:type="spellEnd"/>
      <w:r>
        <w:t xml:space="preserve"> o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prehrambenih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biljnog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isporučuju</w:t>
      </w:r>
      <w:proofErr w:type="spellEnd"/>
      <w:r>
        <w:t xml:space="preserve"> u </w:t>
      </w:r>
      <w:proofErr w:type="spellStart"/>
      <w:r>
        <w:t>Rusku</w:t>
      </w:r>
      <w:proofErr w:type="spellEnd"/>
      <w:r>
        <w:t xml:space="preserve"> </w:t>
      </w:r>
      <w:proofErr w:type="spellStart"/>
      <w:r>
        <w:t>Federaciju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zakonodavstvom</w:t>
      </w:r>
      <w:proofErr w:type="spellEnd"/>
      <w:r>
        <w:t xml:space="preserve"> RF – </w:t>
      </w:r>
      <w:proofErr w:type="spellStart"/>
      <w:r>
        <w:rPr>
          <w:i/>
          <w:iCs/>
        </w:rPr>
        <w:t>Prilog</w:t>
      </w:r>
      <w:proofErr w:type="spellEnd"/>
      <w:r>
        <w:rPr>
          <w:i/>
          <w:iCs/>
        </w:rPr>
        <w:t xml:space="preserve"> 5</w:t>
      </w:r>
      <w:r>
        <w:t>;</w:t>
      </w:r>
    </w:p>
    <w:p w:rsidR="001D219B" w:rsidRDefault="001D219B" w:rsidP="001D219B">
      <w:pPr>
        <w:numPr>
          <w:ilvl w:val="1"/>
          <w:numId w:val="3"/>
        </w:numPr>
        <w:spacing w:line="276" w:lineRule="auto"/>
        <w:ind w:left="1418" w:hanging="709"/>
        <w:contextualSpacing/>
        <w:jc w:val="both"/>
      </w:pPr>
      <w:proofErr w:type="spellStart"/>
      <w:r>
        <w:t>Fitosanitarni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(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sertifikata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>)</w:t>
      </w:r>
    </w:p>
    <w:p w:rsidR="001D219B" w:rsidRDefault="001D219B" w:rsidP="001D219B">
      <w:pPr>
        <w:ind w:left="720" w:firstLine="696"/>
        <w:contextualSpacing/>
        <w:jc w:val="both"/>
      </w:pPr>
    </w:p>
    <w:p w:rsidR="001D219B" w:rsidRDefault="001D219B" w:rsidP="001D219B">
      <w:pPr>
        <w:numPr>
          <w:ilvl w:val="2"/>
          <w:numId w:val="3"/>
        </w:numPr>
        <w:spacing w:line="276" w:lineRule="auto"/>
        <w:contextualSpacing/>
        <w:jc w:val="both"/>
      </w:pPr>
      <w:proofErr w:type="spellStart"/>
      <w:r>
        <w:t>Izvoznik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pisani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fitosanitarni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fitosarni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pošiljke</w:t>
      </w:r>
      <w:proofErr w:type="spellEnd"/>
      <w:r>
        <w:t xml:space="preserve"> </w:t>
      </w:r>
      <w:proofErr w:type="spellStart"/>
      <w:r>
        <w:t>bilja</w:t>
      </w:r>
      <w:proofErr w:type="spellEnd"/>
      <w:r>
        <w:rPr>
          <w:lang w:val="sr-Cyrl-RS"/>
        </w:rPr>
        <w:t xml:space="preserve"> (</w:t>
      </w:r>
      <w:proofErr w:type="spellStart"/>
      <w:r>
        <w:rPr>
          <w:i/>
          <w:iCs/>
        </w:rPr>
        <w:t>Prilog</w:t>
      </w:r>
      <w:proofErr w:type="spellEnd"/>
      <w:r>
        <w:rPr>
          <w:i/>
          <w:iCs/>
        </w:rPr>
        <w:t xml:space="preserve"> 6</w:t>
      </w:r>
      <w:r>
        <w:t xml:space="preserve">)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poljoprivrednoj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(</w:t>
      </w:r>
      <w:proofErr w:type="spellStart"/>
      <w:r>
        <w:t>ovlašćenoj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).  </w:t>
      </w:r>
    </w:p>
    <w:p w:rsidR="001D219B" w:rsidRDefault="001D219B" w:rsidP="001D219B">
      <w:pPr>
        <w:numPr>
          <w:ilvl w:val="2"/>
          <w:numId w:val="3"/>
        </w:numPr>
        <w:spacing w:line="276" w:lineRule="auto"/>
        <w:contextualSpacing/>
        <w:jc w:val="both"/>
      </w:pPr>
      <w:proofErr w:type="spellStart"/>
      <w:r>
        <w:t>Dokumentacija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sertifikata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se </w:t>
      </w:r>
      <w:proofErr w:type="spellStart"/>
      <w:r>
        <w:t>prilaže</w:t>
      </w:r>
      <w:proofErr w:type="spellEnd"/>
      <w:r>
        <w:t>:</w:t>
      </w:r>
    </w:p>
    <w:p w:rsidR="001D219B" w:rsidRDefault="001D219B" w:rsidP="001D219B">
      <w:pPr>
        <w:numPr>
          <w:ilvl w:val="0"/>
          <w:numId w:val="4"/>
        </w:numPr>
        <w:spacing w:line="276" w:lineRule="auto"/>
        <w:contextualSpacing/>
        <w:jc w:val="both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o </w:t>
      </w:r>
      <w:proofErr w:type="spellStart"/>
      <w:r>
        <w:t>primenjenim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– </w:t>
      </w:r>
      <w:proofErr w:type="spellStart"/>
      <w:r>
        <w:rPr>
          <w:i/>
          <w:iCs/>
        </w:rPr>
        <w:t>Prilog</w:t>
      </w:r>
      <w:proofErr w:type="spellEnd"/>
      <w:r>
        <w:rPr>
          <w:i/>
          <w:iCs/>
        </w:rPr>
        <w:t xml:space="preserve"> 4</w:t>
      </w:r>
      <w:r>
        <w:t>;</w:t>
      </w:r>
    </w:p>
    <w:p w:rsidR="001D219B" w:rsidRDefault="001D219B" w:rsidP="001D219B">
      <w:pPr>
        <w:numPr>
          <w:ilvl w:val="0"/>
          <w:numId w:val="4"/>
        </w:numPr>
        <w:spacing w:line="276" w:lineRule="auto"/>
        <w:contextualSpacing/>
        <w:jc w:val="both"/>
      </w:pPr>
      <w:proofErr w:type="spellStart"/>
      <w:r>
        <w:t>Deklaracija</w:t>
      </w:r>
      <w:proofErr w:type="spellEnd"/>
      <w:r>
        <w:t xml:space="preserve"> o </w:t>
      </w:r>
      <w:proofErr w:type="spellStart"/>
      <w:r>
        <w:t>bezbednosti</w:t>
      </w:r>
      <w:proofErr w:type="spellEnd"/>
      <w:r>
        <w:t xml:space="preserve"> </w:t>
      </w:r>
      <w:proofErr w:type="spellStart"/>
      <w:r>
        <w:t>prehrambenih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biljnog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isporučuju</w:t>
      </w:r>
      <w:proofErr w:type="spellEnd"/>
      <w:r>
        <w:t xml:space="preserve"> u </w:t>
      </w:r>
      <w:proofErr w:type="spellStart"/>
      <w:r>
        <w:t>Rusku</w:t>
      </w:r>
      <w:proofErr w:type="spellEnd"/>
      <w:r>
        <w:t xml:space="preserve"> </w:t>
      </w:r>
      <w:proofErr w:type="spellStart"/>
      <w:r>
        <w:t>Federaciju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zakonodavstvom</w:t>
      </w:r>
      <w:proofErr w:type="spellEnd"/>
      <w:r>
        <w:t xml:space="preserve"> RF – </w:t>
      </w:r>
      <w:proofErr w:type="spellStart"/>
      <w:r>
        <w:t>Prilog</w:t>
      </w:r>
      <w:proofErr w:type="spellEnd"/>
      <w:r>
        <w:t xml:space="preserve"> 5;</w:t>
      </w:r>
    </w:p>
    <w:p w:rsidR="001D219B" w:rsidRDefault="001D219B" w:rsidP="001D219B">
      <w:pPr>
        <w:numPr>
          <w:ilvl w:val="0"/>
          <w:numId w:val="4"/>
        </w:numPr>
        <w:spacing w:line="276" w:lineRule="auto"/>
        <w:contextualSpacing/>
        <w:jc w:val="both"/>
      </w:pPr>
      <w:proofErr w:type="spellStart"/>
      <w:r>
        <w:t>Faktura</w:t>
      </w:r>
      <w:proofErr w:type="spellEnd"/>
      <w:r>
        <w:t>;</w:t>
      </w:r>
    </w:p>
    <w:p w:rsidR="001D219B" w:rsidRDefault="001D219B" w:rsidP="001D219B">
      <w:pPr>
        <w:numPr>
          <w:ilvl w:val="0"/>
          <w:numId w:val="4"/>
        </w:numPr>
        <w:spacing w:line="276" w:lineRule="auto"/>
        <w:contextualSpacing/>
        <w:jc w:val="both"/>
      </w:pPr>
      <w:proofErr w:type="spellStart"/>
      <w:r>
        <w:t>Ostala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. </w:t>
      </w:r>
    </w:p>
    <w:p w:rsidR="001D219B" w:rsidRDefault="001D219B" w:rsidP="001D219B">
      <w:pPr>
        <w:numPr>
          <w:ilvl w:val="2"/>
          <w:numId w:val="3"/>
        </w:numPr>
        <w:spacing w:line="276" w:lineRule="auto"/>
        <w:contextualSpacing/>
        <w:jc w:val="both"/>
      </w:pPr>
      <w:proofErr w:type="spellStart"/>
      <w:r>
        <w:t>Zdravstveni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pošiljke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poljoprivredna</w:t>
      </w:r>
      <w:proofErr w:type="spellEnd"/>
      <w:r>
        <w:t xml:space="preserve"> </w:t>
      </w:r>
      <w:proofErr w:type="spellStart"/>
      <w:r>
        <w:t>služba</w:t>
      </w:r>
      <w:proofErr w:type="spellEnd"/>
      <w:r>
        <w:t xml:space="preserve">, a </w:t>
      </w:r>
      <w:proofErr w:type="spellStart"/>
      <w:r>
        <w:t>obuhvata</w:t>
      </w:r>
      <w:proofErr w:type="spellEnd"/>
      <w:r>
        <w:t xml:space="preserve">: </w:t>
      </w:r>
    </w:p>
    <w:p w:rsidR="001D219B" w:rsidRDefault="001D219B" w:rsidP="001D219B">
      <w:pPr>
        <w:numPr>
          <w:ilvl w:val="0"/>
          <w:numId w:val="5"/>
        </w:numPr>
        <w:spacing w:line="276" w:lineRule="auto"/>
        <w:contextualSpacing/>
        <w:jc w:val="both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prevoznog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;</w:t>
      </w:r>
    </w:p>
    <w:p w:rsidR="001D219B" w:rsidRDefault="001D219B" w:rsidP="001D219B">
      <w:pPr>
        <w:numPr>
          <w:ilvl w:val="0"/>
          <w:numId w:val="5"/>
        </w:numPr>
        <w:spacing w:line="276" w:lineRule="auto"/>
        <w:contextualSpacing/>
        <w:jc w:val="both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ambalaže</w:t>
      </w:r>
      <w:proofErr w:type="spellEnd"/>
      <w:r>
        <w:t xml:space="preserve"> ;</w:t>
      </w:r>
    </w:p>
    <w:p w:rsidR="001D219B" w:rsidRDefault="001D219B" w:rsidP="001D219B">
      <w:pPr>
        <w:numPr>
          <w:ilvl w:val="0"/>
          <w:numId w:val="5"/>
        </w:numPr>
        <w:spacing w:line="276" w:lineRule="auto"/>
        <w:contextualSpacing/>
        <w:jc w:val="both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bilja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utovara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grtaničnom</w:t>
      </w:r>
      <w:proofErr w:type="spellEnd"/>
      <w:r>
        <w:t xml:space="preserve"> </w:t>
      </w:r>
      <w:proofErr w:type="spellStart"/>
      <w:r>
        <w:t>prelazu</w:t>
      </w:r>
      <w:proofErr w:type="spellEnd"/>
      <w:r>
        <w:t xml:space="preserve"> (</w:t>
      </w:r>
      <w:proofErr w:type="spellStart"/>
      <w:r>
        <w:t>vizuelni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, </w:t>
      </w:r>
      <w:proofErr w:type="spellStart"/>
      <w:r>
        <w:t>sumnjivo</w:t>
      </w:r>
      <w:proofErr w:type="spellEnd"/>
      <w:r>
        <w:t xml:space="preserve"> </w:t>
      </w:r>
      <w:proofErr w:type="spellStart"/>
      <w:r>
        <w:t>bilje</w:t>
      </w:r>
      <w:proofErr w:type="spellEnd"/>
      <w:r>
        <w:t xml:space="preserve"> se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odgovarajućih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>)</w:t>
      </w:r>
    </w:p>
    <w:p w:rsidR="001D219B" w:rsidRDefault="001D219B" w:rsidP="001D219B">
      <w:pPr>
        <w:jc w:val="both"/>
      </w:pPr>
    </w:p>
    <w:p w:rsidR="001D219B" w:rsidRDefault="001D219B" w:rsidP="001D219B">
      <w:pPr>
        <w:spacing w:line="276" w:lineRule="auto"/>
        <w:ind w:left="1416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da </w:t>
      </w:r>
      <w:proofErr w:type="spellStart"/>
      <w:r>
        <w:t>pošiljka</w:t>
      </w:r>
      <w:proofErr w:type="spellEnd"/>
      <w:r>
        <w:t xml:space="preserve"> </w:t>
      </w:r>
      <w:proofErr w:type="spellStart"/>
      <w:r>
        <w:t>voća</w:t>
      </w:r>
      <w:proofErr w:type="spellEnd"/>
      <w:r>
        <w:t xml:space="preserve"> i </w:t>
      </w:r>
      <w:proofErr w:type="spellStart"/>
      <w:r>
        <w:t>povrća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zaražena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fitosanitarne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,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fitosanitarni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>.</w:t>
      </w:r>
    </w:p>
    <w:p w:rsidR="001D219B" w:rsidRDefault="001D219B" w:rsidP="001D219B">
      <w:pPr>
        <w:ind w:left="720"/>
        <w:contextualSpacing/>
        <w:jc w:val="both"/>
      </w:pPr>
    </w:p>
    <w:p w:rsidR="001D219B" w:rsidRDefault="001D219B" w:rsidP="001D219B">
      <w:pPr>
        <w:numPr>
          <w:ilvl w:val="0"/>
          <w:numId w:val="3"/>
        </w:numPr>
        <w:shd w:val="clear" w:color="auto" w:fill="FFFFFF"/>
        <w:spacing w:before="5" w:line="276" w:lineRule="auto"/>
        <w:contextualSpacing/>
        <w:jc w:val="both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Ostala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dokumenta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Tovarni</w:t>
      </w:r>
      <w:proofErr w:type="spellEnd"/>
      <w:r>
        <w:rPr>
          <w:rFonts w:eastAsia="Times New Roman"/>
        </w:rPr>
        <w:t xml:space="preserve"> list, </w:t>
      </w:r>
      <w:proofErr w:type="spellStart"/>
      <w:r>
        <w:rPr>
          <w:rFonts w:eastAsia="Times New Roman"/>
        </w:rPr>
        <w:t>polisa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osiguranja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paking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lista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transportne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isprave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kamionski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tovarni</w:t>
      </w:r>
      <w:proofErr w:type="spellEnd"/>
      <w:r>
        <w:rPr>
          <w:rFonts w:eastAsia="Times New Roman"/>
        </w:rPr>
        <w:t xml:space="preserve"> list (</w:t>
      </w:r>
      <w:proofErr w:type="spellStart"/>
      <w:r>
        <w:rPr>
          <w:rFonts w:eastAsia="Times New Roman"/>
        </w:rPr>
        <w:t>cmr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železnički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tovarni</w:t>
      </w:r>
      <w:proofErr w:type="spellEnd"/>
      <w:r>
        <w:rPr>
          <w:rFonts w:eastAsia="Times New Roman"/>
        </w:rPr>
        <w:t xml:space="preserve"> list (</w:t>
      </w:r>
      <w:proofErr w:type="spellStart"/>
      <w:r>
        <w:rPr>
          <w:rFonts w:eastAsia="Times New Roman"/>
        </w:rPr>
        <w:t>cim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avionski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tovarni</w:t>
      </w:r>
      <w:proofErr w:type="spellEnd"/>
      <w:r>
        <w:rPr>
          <w:rFonts w:eastAsia="Times New Roman"/>
        </w:rPr>
        <w:t xml:space="preserve"> list (</w:t>
      </w:r>
      <w:proofErr w:type="spellStart"/>
      <w:r>
        <w:rPr>
          <w:rFonts w:eastAsia="Times New Roman"/>
        </w:rPr>
        <w:t>awb</w:t>
      </w:r>
      <w:proofErr w:type="spellEnd"/>
      <w:r>
        <w:rPr>
          <w:rFonts w:eastAsia="Times New Roman"/>
        </w:rPr>
        <w:t xml:space="preserve">),  </w:t>
      </w:r>
      <w:proofErr w:type="spellStart"/>
      <w:r>
        <w:rPr>
          <w:rFonts w:eastAsia="Times New Roman"/>
        </w:rPr>
        <w:t>brodska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teretnica</w:t>
      </w:r>
      <w:proofErr w:type="spellEnd"/>
      <w:r>
        <w:rPr>
          <w:rFonts w:eastAsia="Times New Roman"/>
        </w:rPr>
        <w:t>...)</w:t>
      </w:r>
    </w:p>
    <w:p w:rsidR="001D219B" w:rsidRDefault="001D219B" w:rsidP="001D219B"/>
    <w:p w:rsidR="001D219B" w:rsidRDefault="001D219B" w:rsidP="001D219B"/>
    <w:p w:rsidR="001D219B" w:rsidRDefault="001D219B" w:rsidP="001D219B"/>
    <w:tbl>
      <w:tblPr>
        <w:tblW w:w="97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79"/>
        <w:gridCol w:w="7793"/>
      </w:tblGrid>
      <w:tr w:rsidR="001D219B" w:rsidTr="001D219B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19B" w:rsidRDefault="001D219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1D219B" w:rsidTr="001D219B">
        <w:trPr>
          <w:tblCellSpacing w:w="15" w:type="dxa"/>
        </w:trPr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D219B" w:rsidRDefault="001D219B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19B" w:rsidRDefault="001D21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219B" w:rsidRDefault="001D219B">
            <w:pPr>
              <w:spacing w:line="225" w:lineRule="exact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</w:tbl>
    <w:p w:rsidR="00CE1CF1" w:rsidRDefault="00CE1CF1"/>
    <w:sectPr w:rsidR="00CE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DBF"/>
    <w:multiLevelType w:val="hybridMultilevel"/>
    <w:tmpl w:val="3162DD26"/>
    <w:lvl w:ilvl="0" w:tplc="BE9A9A4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506" w:hanging="360"/>
      </w:pPr>
    </w:lvl>
    <w:lvl w:ilvl="2" w:tplc="241A001B">
      <w:start w:val="1"/>
      <w:numFmt w:val="lowerRoman"/>
      <w:lvlText w:val="%3."/>
      <w:lvlJc w:val="right"/>
      <w:pPr>
        <w:ind w:left="2226" w:hanging="180"/>
      </w:pPr>
    </w:lvl>
    <w:lvl w:ilvl="3" w:tplc="241A000F">
      <w:start w:val="1"/>
      <w:numFmt w:val="decimal"/>
      <w:lvlText w:val="%4."/>
      <w:lvlJc w:val="left"/>
      <w:pPr>
        <w:ind w:left="2946" w:hanging="360"/>
      </w:pPr>
    </w:lvl>
    <w:lvl w:ilvl="4" w:tplc="241A0019">
      <w:start w:val="1"/>
      <w:numFmt w:val="lowerLetter"/>
      <w:lvlText w:val="%5."/>
      <w:lvlJc w:val="left"/>
      <w:pPr>
        <w:ind w:left="3666" w:hanging="360"/>
      </w:pPr>
    </w:lvl>
    <w:lvl w:ilvl="5" w:tplc="241A001B">
      <w:start w:val="1"/>
      <w:numFmt w:val="lowerRoman"/>
      <w:lvlText w:val="%6."/>
      <w:lvlJc w:val="right"/>
      <w:pPr>
        <w:ind w:left="4386" w:hanging="180"/>
      </w:pPr>
    </w:lvl>
    <w:lvl w:ilvl="6" w:tplc="241A000F">
      <w:start w:val="1"/>
      <w:numFmt w:val="decimal"/>
      <w:lvlText w:val="%7."/>
      <w:lvlJc w:val="left"/>
      <w:pPr>
        <w:ind w:left="5106" w:hanging="360"/>
      </w:pPr>
    </w:lvl>
    <w:lvl w:ilvl="7" w:tplc="241A0019">
      <w:start w:val="1"/>
      <w:numFmt w:val="lowerLetter"/>
      <w:lvlText w:val="%8."/>
      <w:lvlJc w:val="left"/>
      <w:pPr>
        <w:ind w:left="5826" w:hanging="360"/>
      </w:pPr>
    </w:lvl>
    <w:lvl w:ilvl="8" w:tplc="2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270620"/>
    <w:multiLevelType w:val="multilevel"/>
    <w:tmpl w:val="155EF8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4A8E784F"/>
    <w:multiLevelType w:val="hybridMultilevel"/>
    <w:tmpl w:val="AB6E132A"/>
    <w:lvl w:ilvl="0" w:tplc="100CF976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6647B86"/>
    <w:multiLevelType w:val="multilevel"/>
    <w:tmpl w:val="15108E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62E66D1F"/>
    <w:multiLevelType w:val="hybridMultilevel"/>
    <w:tmpl w:val="F3744F4A"/>
    <w:lvl w:ilvl="0" w:tplc="698C8384">
      <w:start w:val="3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9B"/>
    <w:rsid w:val="000A4ABC"/>
    <w:rsid w:val="001D219B"/>
    <w:rsid w:val="0031629F"/>
    <w:rsid w:val="00C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E5476-A942-4052-AC06-D3329C10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1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1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Lukesevic</dc:creator>
  <cp:keywords/>
  <dc:description/>
  <cp:lastModifiedBy>Stefan Nikolic</cp:lastModifiedBy>
  <cp:revision>2</cp:revision>
  <dcterms:created xsi:type="dcterms:W3CDTF">2018-11-02T14:45:00Z</dcterms:created>
  <dcterms:modified xsi:type="dcterms:W3CDTF">2018-11-02T14:45:00Z</dcterms:modified>
</cp:coreProperties>
</file>